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BF" w:rsidRPr="00F40A66" w:rsidRDefault="009633BE" w:rsidP="001329EA">
      <w:pPr>
        <w:spacing w:line="240" w:lineRule="auto"/>
        <w:ind w:right="0" w:firstLine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75F0C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Protokół z przeprowadzenia publicznej prezentacji założeń </w:t>
      </w:r>
      <w:r w:rsidRPr="00F40A66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„e-Puszcza. Podlaskie cyfrowe repozytorium przyrodniczych danych naukowych” w ramach poddziałania 2.3.1 Programu Operacyjnego Polska Cyfrowa</w:t>
      </w:r>
    </w:p>
    <w:p w:rsidR="009633BE" w:rsidRPr="00F40A66" w:rsidRDefault="009633BE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633BE" w:rsidRPr="00F40A66" w:rsidRDefault="009633BE" w:rsidP="001329EA">
      <w:pPr>
        <w:pStyle w:val="Akapitzlist"/>
        <w:numPr>
          <w:ilvl w:val="0"/>
          <w:numId w:val="2"/>
        </w:numPr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Udostępnienie informacji o możliwości zgłoszenia udziału w prezentacji </w:t>
      </w:r>
    </w:p>
    <w:p w:rsidR="009633BE" w:rsidRPr="005A6C53" w:rsidRDefault="009633BE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highlight w:val="yellow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>Ogłoszenie o planowanej prezentacji założeń projektu „e-Puszcza. Podlaskie cyfrowe repozytorium przyrodniczych danych naukowych” w ramach poddziałania 2.3.1 Programu Operacyjnego Polska Cyfrowa</w:t>
      </w:r>
      <w:r w:rsidR="00D66271"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6271" w:rsidRPr="00E42543">
        <w:rPr>
          <w:rFonts w:ascii="Times New Roman" w:hAnsi="Times New Roman" w:cs="Times New Roman"/>
          <w:sz w:val="24"/>
          <w:szCs w:val="24"/>
          <w:lang w:val="pl-PL"/>
        </w:rPr>
        <w:t>zostało zamieszczone w Biuletynie Informacji Publicznej na stronie podmiotowej IBS PAN w dniu 2</w:t>
      </w:r>
      <w:r w:rsidR="00E4254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42543" w:rsidRPr="00E42543">
        <w:rPr>
          <w:rFonts w:ascii="Times New Roman" w:hAnsi="Times New Roman" w:cs="Times New Roman"/>
          <w:sz w:val="24"/>
          <w:szCs w:val="24"/>
          <w:lang w:val="pl-PL"/>
        </w:rPr>
        <w:t>.1</w:t>
      </w:r>
      <w:r w:rsidR="00D66271" w:rsidRPr="00E42543">
        <w:rPr>
          <w:rFonts w:ascii="Times New Roman" w:hAnsi="Times New Roman" w:cs="Times New Roman"/>
          <w:sz w:val="24"/>
          <w:szCs w:val="24"/>
          <w:lang w:val="pl-PL"/>
        </w:rPr>
        <w:t>1.2016 r. pod adresem:</w:t>
      </w:r>
      <w:r w:rsidR="009D6B81"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6271" w:rsidRPr="00E42543">
        <w:rPr>
          <w:rFonts w:ascii="Times New Roman" w:hAnsi="Times New Roman" w:cs="Times New Roman"/>
          <w:sz w:val="24"/>
          <w:szCs w:val="24"/>
          <w:lang w:val="pl-PL"/>
        </w:rPr>
        <w:t>http://bip.ibs.bialowieza.pl/ogloszenia/</w:t>
      </w:r>
      <w:r w:rsidR="00DA6A5E" w:rsidRPr="00E4254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66271" w:rsidRPr="00F40A66" w:rsidRDefault="00D66271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Informacja została również przesłana do Centrum Projektów Polska Cyfrowa </w:t>
      </w:r>
      <w:r w:rsidR="009D6B81"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i została zamieszczona </w:t>
      </w:r>
      <w:r w:rsidR="00E42543" w:rsidRPr="00E42543">
        <w:rPr>
          <w:rFonts w:ascii="Times New Roman" w:hAnsi="Times New Roman" w:cs="Times New Roman"/>
          <w:sz w:val="24"/>
          <w:szCs w:val="24"/>
          <w:lang w:val="pl-PL"/>
        </w:rPr>
        <w:t>22.11</w:t>
      </w:r>
      <w:r w:rsidR="009D6B81"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.2016 r. pod adresem </w:t>
      </w:r>
      <w:r w:rsidR="00E42543" w:rsidRPr="00E42543">
        <w:rPr>
          <w:rFonts w:ascii="Times New Roman" w:hAnsi="Times New Roman" w:cs="Times New Roman"/>
          <w:sz w:val="24"/>
          <w:szCs w:val="24"/>
          <w:lang w:val="pl-PL"/>
        </w:rPr>
        <w:t>https://cppc.gov.pl/publiczna-prezentacja-zalozen-projektu-pt-e-puszcza-podlaskie-cyfrowe-repozytorium-</w:t>
      </w:r>
      <w:r w:rsidR="00E42543">
        <w:rPr>
          <w:rFonts w:ascii="Times New Roman" w:hAnsi="Times New Roman" w:cs="Times New Roman"/>
          <w:sz w:val="24"/>
          <w:szCs w:val="24"/>
          <w:lang w:val="pl-PL"/>
        </w:rPr>
        <w:t>przyrodniczych-danych-naukowych</w:t>
      </w:r>
      <w:r w:rsidR="009D6B81" w:rsidRPr="00E42543">
        <w:rPr>
          <w:rFonts w:ascii="Times New Roman" w:hAnsi="Times New Roman" w:cs="Times New Roman"/>
          <w:sz w:val="24"/>
          <w:szCs w:val="24"/>
          <w:lang w:val="pl-PL"/>
        </w:rPr>
        <w:t>/.</w:t>
      </w:r>
    </w:p>
    <w:p w:rsidR="00D66271" w:rsidRPr="00F40A66" w:rsidRDefault="00D66271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C75F0C">
        <w:rPr>
          <w:rFonts w:ascii="Times New Roman" w:hAnsi="Times New Roman" w:cs="Times New Roman"/>
          <w:sz w:val="24"/>
          <w:szCs w:val="24"/>
          <w:lang w:val="pl-PL"/>
        </w:rPr>
        <w:t>W ogłoszeniu wskazano datę i miejsce przeprowadzenia prezentacji oraz wskazano dane kontaktowe i termin zgłaszania udziału w prezentacji.</w:t>
      </w:r>
    </w:p>
    <w:p w:rsidR="008B3F54" w:rsidRPr="00F40A66" w:rsidRDefault="008B3F54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D6B81" w:rsidRPr="00F40A66" w:rsidRDefault="009D6B81" w:rsidP="008B3F54">
      <w:pPr>
        <w:pStyle w:val="Akapitzlist"/>
        <w:numPr>
          <w:ilvl w:val="0"/>
          <w:numId w:val="2"/>
        </w:numPr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Termin i miejsce przeprowadzenia prezentacji </w:t>
      </w:r>
    </w:p>
    <w:p w:rsidR="009D6B81" w:rsidRPr="00F40A66" w:rsidRDefault="009D6B81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C75F0C">
        <w:rPr>
          <w:rFonts w:ascii="Times New Roman" w:hAnsi="Times New Roman" w:cs="Times New Roman"/>
          <w:sz w:val="24"/>
          <w:szCs w:val="24"/>
          <w:lang w:val="pl-PL"/>
        </w:rPr>
        <w:t xml:space="preserve">Publiczna prezentacja założeń projektu 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„e-Puszcza. Podlaskie cyfrowe repozytorium przyrodniczych danych naukowych” odbyła się w dniu </w:t>
      </w:r>
      <w:r w:rsidR="005A6C5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A6C53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2016</w:t>
      </w:r>
      <w:r w:rsidRPr="00C75F0C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E42543">
        <w:rPr>
          <w:rFonts w:ascii="Times New Roman" w:hAnsi="Times New Roman" w:cs="Times New Roman"/>
          <w:sz w:val="24"/>
          <w:szCs w:val="24"/>
          <w:lang w:val="pl-PL"/>
        </w:rPr>
        <w:t xml:space="preserve"> o godz. 12:00</w:t>
      </w:r>
      <w:r w:rsidRPr="00C75F0C">
        <w:rPr>
          <w:rFonts w:ascii="Times New Roman" w:hAnsi="Times New Roman" w:cs="Times New Roman"/>
          <w:sz w:val="24"/>
          <w:szCs w:val="24"/>
          <w:lang w:val="pl-PL"/>
        </w:rPr>
        <w:t xml:space="preserve"> w siedzibie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Instytutu Biologii Ssaków PAN w Białowieży przy ulicy Waszkiewicza 1.</w:t>
      </w:r>
    </w:p>
    <w:p w:rsidR="009D6B81" w:rsidRPr="00F40A66" w:rsidRDefault="009D6B81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A53061" w:rsidRPr="00A53061" w:rsidRDefault="009D6B81" w:rsidP="00A53061">
      <w:pPr>
        <w:pStyle w:val="Akapitzlist"/>
        <w:numPr>
          <w:ilvl w:val="0"/>
          <w:numId w:val="2"/>
        </w:numPr>
        <w:spacing w:line="240" w:lineRule="auto"/>
        <w:ind w:left="426" w:right="0" w:hanging="426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Podczas prezentacji zaprezentowano następujące informacje nt. projektu: </w:t>
      </w:r>
    </w:p>
    <w:p w:rsidR="00DD3297" w:rsidRPr="00177073" w:rsidRDefault="00F40A66" w:rsidP="001329EA">
      <w:pPr>
        <w:numPr>
          <w:ilvl w:val="2"/>
          <w:numId w:val="4"/>
        </w:numPr>
        <w:tabs>
          <w:tab w:val="clear" w:pos="2160"/>
          <w:tab w:val="num" w:pos="426"/>
        </w:tabs>
        <w:spacing w:line="240" w:lineRule="auto"/>
        <w:ind w:left="426" w:right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77073">
        <w:rPr>
          <w:rFonts w:ascii="Times New Roman" w:hAnsi="Times New Roman" w:cs="Times New Roman"/>
          <w:sz w:val="24"/>
          <w:szCs w:val="24"/>
          <w:u w:val="single"/>
          <w:lang w:val="pl-PL"/>
        </w:rPr>
        <w:t>okres i koszt realizacji projektu,</w:t>
      </w:r>
    </w:p>
    <w:p w:rsidR="00DD3297" w:rsidRPr="00E42543" w:rsidRDefault="00F40A66" w:rsidP="001329EA">
      <w:pPr>
        <w:pStyle w:val="Akapitzlist"/>
        <w:numPr>
          <w:ilvl w:val="0"/>
          <w:numId w:val="9"/>
        </w:num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>czas realizacji: 01.08.201</w:t>
      </w:r>
      <w:r w:rsidR="00E42543" w:rsidRPr="00E42543">
        <w:rPr>
          <w:rFonts w:ascii="Times New Roman" w:hAnsi="Times New Roman" w:cs="Times New Roman"/>
          <w:sz w:val="24"/>
          <w:szCs w:val="24"/>
          <w:lang w:val="pl-PL"/>
        </w:rPr>
        <w:t>7 - 31.07.2020</w:t>
      </w: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 – 36 miesięcy.</w:t>
      </w:r>
    </w:p>
    <w:p w:rsidR="00DD3297" w:rsidRPr="00E42543" w:rsidRDefault="00C27136" w:rsidP="001329EA">
      <w:pPr>
        <w:pStyle w:val="Akapitzlist"/>
        <w:numPr>
          <w:ilvl w:val="0"/>
          <w:numId w:val="9"/>
        </w:num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F40A66"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oszt na obecnym etapie wynosi: </w:t>
      </w:r>
      <w:r w:rsidR="00E42543" w:rsidRPr="00E42543">
        <w:rPr>
          <w:rFonts w:ascii="Times New Roman" w:hAnsi="Times New Roman" w:cs="Times New Roman"/>
          <w:sz w:val="24"/>
          <w:szCs w:val="24"/>
          <w:lang w:val="pl-PL"/>
        </w:rPr>
        <w:t>7 613 285,80</w:t>
      </w:r>
      <w:r w:rsidR="00F40A66"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 PLN</w:t>
      </w:r>
    </w:p>
    <w:p w:rsidR="00A53061" w:rsidRPr="00F40A66" w:rsidRDefault="00A53061" w:rsidP="00A53061">
      <w:pPr>
        <w:pStyle w:val="Akapitzlist"/>
        <w:spacing w:line="240" w:lineRule="auto"/>
        <w:ind w:left="709"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D3297" w:rsidRDefault="00F40A66" w:rsidP="001329EA">
      <w:pPr>
        <w:numPr>
          <w:ilvl w:val="2"/>
          <w:numId w:val="4"/>
        </w:numPr>
        <w:tabs>
          <w:tab w:val="clear" w:pos="2160"/>
          <w:tab w:val="num" w:pos="426"/>
        </w:tabs>
        <w:spacing w:line="240" w:lineRule="auto"/>
        <w:ind w:left="426" w:right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77073">
        <w:rPr>
          <w:rFonts w:ascii="Times New Roman" w:hAnsi="Times New Roman" w:cs="Times New Roman"/>
          <w:sz w:val="24"/>
          <w:szCs w:val="24"/>
          <w:u w:val="single"/>
          <w:lang w:val="pl-PL"/>
        </w:rPr>
        <w:t>zdiagnozowane potrzeby grup docelowych, dla których udostępnia się cyfrowo zasoby objęte projektem,</w:t>
      </w:r>
    </w:p>
    <w:p w:rsidR="00E42543" w:rsidRPr="00177073" w:rsidRDefault="00E42543" w:rsidP="00E42543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E42543" w:rsidRDefault="00E42543" w:rsidP="001329EA">
      <w:pPr>
        <w:pStyle w:val="Akapitzlist"/>
        <w:numPr>
          <w:ilvl w:val="1"/>
          <w:numId w:val="10"/>
        </w:num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E42543">
        <w:rPr>
          <w:rFonts w:ascii="Times New Roman" w:hAnsi="Times New Roman" w:cs="Times New Roman"/>
          <w:sz w:val="24"/>
          <w:szCs w:val="24"/>
          <w:lang w:val="pl-PL"/>
        </w:rPr>
        <w:t>astosowanie udostępnionych danych do celów administracji publicznej i przedsiębiorstw państwowych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2543">
        <w:rPr>
          <w:rFonts w:ascii="Times New Roman" w:hAnsi="Times New Roman" w:cs="Times New Roman"/>
          <w:sz w:val="24"/>
          <w:szCs w:val="24"/>
          <w:lang w:val="pl-PL"/>
        </w:rPr>
        <w:t>(np. Urząd Marszałkowski Województwa Podlaskiego, Generalna Dyrekcja Dróg Krajowych i Autostrad, Generalne i Regionalne Dyrekcje Ochrony Środowiska, Parki Narodowe i Krajobrazowe oraz jednostki Lasów Państwowych – nadleśnictwa i RDLP): Otwarty dostęp do  danych umożliwi tym instytucjom sprawniejsze pozyskiwanie informacji o występowaniu i różnorodności fauny i flory na podstawie istniejącej wiedzy. Zamieszczone w repozytorium dane, dzięki łatwemu dostępowi pozwolą na efektywną ocenę potrzeb związanych z ekspertyzami środowiskowymi. Przyśpieszy to podejmowanie decyzji środowiskowych, planowanie strategii i skuteczne wdrażanie przepisów i inwestycji w oparciu o aktualne i wiarygodne informacje. Urzędy i agencje będą mogły wykorzystać dane do promocji regionu, wykazania jego potencjału i zapewnienia skutecznej ochrony zasobów oraz efektywne nimi gospodarowanie.</w:t>
      </w:r>
    </w:p>
    <w:p w:rsidR="00E42543" w:rsidRDefault="00E42543" w:rsidP="001329EA">
      <w:pPr>
        <w:pStyle w:val="Akapitzlist"/>
        <w:numPr>
          <w:ilvl w:val="1"/>
          <w:numId w:val="10"/>
        </w:num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Zastosowanie danych przez organizacje pozarządowe, firmy i osoby prywatne. Produktem projektu mogą zostać wykorzystane do celów dydaktycznych (nauczyciele, uczniowie szkół podstawowych i średnich), komercyjnych (promocja usług turystycznych, oferta agroturystyczna, usługi waloryzacji i wyceny środowiska). Otwarty dostęp do danych zapewni lokalnej społeczności dostęp do informacji o środowisku i umożliwi aktywny udział w kształtowaniu polityki środowiskowej w regionie. Łatwy dostęp i atrakcyjnie wizualizowane dane naukowe mogą przyczynić </w:t>
      </w:r>
      <w:r w:rsidRPr="00E42543">
        <w:rPr>
          <w:rFonts w:ascii="Times New Roman" w:hAnsi="Times New Roman" w:cs="Times New Roman"/>
          <w:sz w:val="24"/>
          <w:szCs w:val="24"/>
          <w:lang w:val="pl-PL"/>
        </w:rPr>
        <w:lastRenderedPageBreak/>
        <w:t>się do zwiększenia atrakcyjności turystycznej regionu, zwiększyć ogólny poziom wiedzy przyrodniczej w społeczeństwie i przyczynić się tym samym do polepszenia warunków bytowych lokalnych społeczności.</w:t>
      </w:r>
      <w:r w:rsidR="00955A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2543">
        <w:rPr>
          <w:rFonts w:ascii="Times New Roman" w:hAnsi="Times New Roman" w:cs="Times New Roman"/>
          <w:sz w:val="24"/>
          <w:szCs w:val="24"/>
          <w:lang w:val="pl-PL"/>
        </w:rPr>
        <w:t>Wskazane grupy docelowe zostały określone na podstawie dotychczasowych doświadczeń, wniosków o współpracę, wniosków o ekspertyzy czy udostępnienie danych w zakresie objętym profilowymi badaniami partnerów projektu. Liczba osób i organizacji wykorzystujących dane przyrodnicze dotyczące Puszczy Białowieskiej zwiększy się wraz z dostępnością nowoczesnych, zorientowanych na użytkownika technologii internetowych.</w:t>
      </w:r>
    </w:p>
    <w:p w:rsidR="00A53061" w:rsidRDefault="00E42543" w:rsidP="00E42543">
      <w:pPr>
        <w:pStyle w:val="Akapitzlist"/>
        <w:numPr>
          <w:ilvl w:val="1"/>
          <w:numId w:val="10"/>
        </w:num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Zastosowanie udostępnionych danych do celów naukowych (ośrodki naukowe zajmujące się badaniami zoologicznymi, ekologicznymi, genetycznymi, GIS, fitosocjologicznymi, dynamiką roślinności - np. Instytut Botaniki PAN, SGGW, wydziały biologii, chemii i innych związanych z nauką o środowisku ze wszystkich uczelni z kraju i zagranicy, naukowcy badający rozmieszczenie gatunków, systematycy i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taksonomowie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>, botanicy, mykolodzy, chemicy, toksykolodzy, studenci uczelni krajowych i zagranicznych):</w:t>
      </w:r>
      <w:r w:rsidR="00955A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2543">
        <w:rPr>
          <w:rFonts w:ascii="Times New Roman" w:hAnsi="Times New Roman" w:cs="Times New Roman"/>
          <w:sz w:val="24"/>
          <w:szCs w:val="24"/>
          <w:lang w:val="pl-PL"/>
        </w:rPr>
        <w:t>Otwarte repozytorium danych naukowych pozwoli instytucjom naukowym na korzystanie z istniejących zasobów i ich efektywniejsze wykorzystanie. Archiwizowane w sposób metodyczny dane i meta-dane pozwolą na lepsze zidentyfikowanie stanu wiedzy i uniknięcie powielania pracochłonnych badań. Dla nauki dostęp do danych jest źródłem rozwoju i rozwinięcia współpracy. Wymiana danych zwiększy potencjał badawczy poszczególnych jednostek, ułatwi upowszechnienie wyników badań uzyskanych przez beneficjentów i umocni instytucje naukowe regionu na arenie krajowej i międzynarodowej.</w:t>
      </w:r>
    </w:p>
    <w:p w:rsidR="00E42543" w:rsidRPr="00E42543" w:rsidRDefault="00E42543" w:rsidP="00E42543">
      <w:pPr>
        <w:pStyle w:val="Akapitzlist"/>
        <w:spacing w:line="240" w:lineRule="auto"/>
        <w:ind w:left="709"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D3297" w:rsidRDefault="00F40A66" w:rsidP="001329EA">
      <w:pPr>
        <w:numPr>
          <w:ilvl w:val="2"/>
          <w:numId w:val="4"/>
        </w:numPr>
        <w:tabs>
          <w:tab w:val="clear" w:pos="2160"/>
          <w:tab w:val="num" w:pos="426"/>
        </w:tabs>
        <w:spacing w:line="240" w:lineRule="auto"/>
        <w:ind w:left="426" w:right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77073">
        <w:rPr>
          <w:rFonts w:ascii="Times New Roman" w:hAnsi="Times New Roman" w:cs="Times New Roman"/>
          <w:sz w:val="24"/>
          <w:szCs w:val="24"/>
          <w:u w:val="single"/>
          <w:lang w:val="pl-PL"/>
        </w:rPr>
        <w:t>zasoby informacji sekto</w:t>
      </w:r>
      <w:r w:rsidR="00955A33">
        <w:rPr>
          <w:rFonts w:ascii="Times New Roman" w:hAnsi="Times New Roman" w:cs="Times New Roman"/>
          <w:sz w:val="24"/>
          <w:szCs w:val="24"/>
          <w:u w:val="single"/>
          <w:lang w:val="pl-PL"/>
        </w:rPr>
        <w:t>ra publicznego objęte projektem</w:t>
      </w:r>
    </w:p>
    <w:p w:rsidR="00955A33" w:rsidRPr="00177073" w:rsidRDefault="00955A33" w:rsidP="00955A33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6A4CB8" w:rsidRDefault="00F40A66" w:rsidP="00A53061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IBS PAN posiada szeroki zasób przyrodniczych danych przestrzennych różnego typu. Dane te zgromadzone zostały w ciągu długiej ponad 60-letniej pracy badawczej prowadzonej przez Instytut w związku z tym różny jest ich charakter, typ, aktualność oraz poziom </w:t>
      </w:r>
      <w:proofErr w:type="spellStart"/>
      <w:r w:rsidRPr="00F40A66">
        <w:rPr>
          <w:rFonts w:ascii="Times New Roman" w:hAnsi="Times New Roman" w:cs="Times New Roman"/>
          <w:sz w:val="24"/>
          <w:szCs w:val="24"/>
          <w:lang w:val="pl-PL"/>
        </w:rPr>
        <w:t>zdigitalizowania</w:t>
      </w:r>
      <w:proofErr w:type="spellEnd"/>
      <w:r w:rsidRPr="00F40A6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A4CB8" w:rsidRPr="006A4C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53061" w:rsidRDefault="00A53061" w:rsidP="00A5306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</w:p>
    <w:p w:rsidR="006A4CB8" w:rsidRPr="00F40A66" w:rsidRDefault="006A4CB8" w:rsidP="006A4CB8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>PRZYKŁADY DANYCH Z REGIONU PUSZCZY BIAŁOWIESKIEJ IBS PAN:</w:t>
      </w:r>
    </w:p>
    <w:p w:rsidR="00C95918" w:rsidRPr="00E42543" w:rsidRDefault="00955A33" w:rsidP="00E4254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Dane dotyczące badanych gatunków ssaków – dane tabelaryczne, video, fotograficzne (np. bazy danych prób genetycznych, wyniki analiz genetycznych, genotypy, dane telemetryczne, nagrania z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fotopułapek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C95918" w:rsidRPr="00E42543" w:rsidRDefault="00955A33" w:rsidP="00E4254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>Dane dotyczące środowiska przyrodniczego – dane meteorologiczne (od 2011 roku IBS PAN posiada własną stację meteorologiczną), dane GIS, inne.</w:t>
      </w:r>
    </w:p>
    <w:p w:rsidR="00C95918" w:rsidRPr="00E42543" w:rsidRDefault="00955A33" w:rsidP="00E4254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Dane z digitalizacji kolekcji suchej i mokrej –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skany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 3D i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skany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mikroCT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95918" w:rsidRPr="00E42543" w:rsidRDefault="00955A33" w:rsidP="00E4254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>Dane ze stacji meteorologicznej – na bieżąco.</w:t>
      </w:r>
    </w:p>
    <w:p w:rsidR="006A4CB8" w:rsidRPr="00F40A66" w:rsidRDefault="006A4CB8" w:rsidP="006A4CB8">
      <w:pPr>
        <w:pStyle w:val="Akapitzlist"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6A4CB8" w:rsidRPr="00F40A66" w:rsidRDefault="006A4CB8" w:rsidP="006A4CB8">
      <w:pPr>
        <w:pStyle w:val="Akapitzlist"/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>PRZYKŁADY DANYCH Z REGIONU PUSZCZY BIAŁOWIESKIEJ WYDZIAŁU LEŚNEGO PB:</w:t>
      </w:r>
    </w:p>
    <w:p w:rsidR="00C95918" w:rsidRPr="00E42543" w:rsidRDefault="00955A33" w:rsidP="00E42543">
      <w:pPr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Digitalizacja zbiorów roślin naczyniowych i grzybów pasożytniczych Puszczy Białowieskiej </w:t>
      </w:r>
    </w:p>
    <w:p w:rsidR="00C95918" w:rsidRPr="00E42543" w:rsidRDefault="00955A33" w:rsidP="00E42543">
      <w:pPr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Zapis cyfrowy zbioru owadów saproksylicznych Puszczy Białowieskiej zgromadzonego przez </w:t>
      </w:r>
      <w:r w:rsidRPr="00955A33">
        <w:rPr>
          <w:rFonts w:ascii="Times New Roman" w:hAnsi="Times New Roman" w:cs="Times New Roman"/>
          <w:sz w:val="24"/>
          <w:szCs w:val="24"/>
          <w:lang w:val="pl-PL"/>
        </w:rPr>
        <w:t xml:space="preserve">starszego specjalistę </w:t>
      </w:r>
      <w:proofErr w:type="spellStart"/>
      <w:r w:rsidRPr="00955A33">
        <w:rPr>
          <w:rFonts w:ascii="Times New Roman" w:hAnsi="Times New Roman" w:cs="Times New Roman"/>
          <w:sz w:val="24"/>
          <w:szCs w:val="24"/>
          <w:lang w:val="pl-PL"/>
        </w:rPr>
        <w:t>SL</w:t>
      </w:r>
      <w:proofErr w:type="spellEnd"/>
      <w:r w:rsidRPr="00955A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955A33">
        <w:rPr>
          <w:rFonts w:ascii="Times New Roman" w:hAnsi="Times New Roman" w:cs="Times New Roman"/>
          <w:sz w:val="24"/>
          <w:szCs w:val="24"/>
          <w:lang w:val="pl-PL"/>
        </w:rPr>
        <w:t>ds</w:t>
      </w:r>
      <w:proofErr w:type="spellEnd"/>
      <w:r w:rsidRPr="00955A33">
        <w:rPr>
          <w:rFonts w:ascii="Times New Roman" w:hAnsi="Times New Roman" w:cs="Times New Roman"/>
          <w:sz w:val="24"/>
          <w:szCs w:val="24"/>
          <w:lang w:val="pl-PL"/>
        </w:rPr>
        <w:t xml:space="preserve"> Leśnego Kompleksu Promocyjnego</w:t>
      </w: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 Jerzego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Ługowoja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95918" w:rsidRPr="00E42543" w:rsidRDefault="00955A33" w:rsidP="00E42543">
      <w:pPr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Archiwizacja danych związanych z realizacją bieżących badań związanych głownie z badaniem grzybów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poliporoidalnych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 bytujących w Puszczy Białowieskiej i ich metabolitów wtórnych. </w:t>
      </w:r>
    </w:p>
    <w:p w:rsidR="00A53061" w:rsidRPr="00A53061" w:rsidRDefault="00A53061" w:rsidP="00A53061">
      <w:pPr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D3297" w:rsidRPr="00177073" w:rsidRDefault="00F40A66" w:rsidP="001329EA">
      <w:pPr>
        <w:numPr>
          <w:ilvl w:val="2"/>
          <w:numId w:val="4"/>
        </w:numPr>
        <w:tabs>
          <w:tab w:val="clear" w:pos="2160"/>
          <w:tab w:val="num" w:pos="426"/>
        </w:tabs>
        <w:spacing w:line="240" w:lineRule="auto"/>
        <w:ind w:left="426" w:right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77073">
        <w:rPr>
          <w:rFonts w:ascii="Times New Roman" w:hAnsi="Times New Roman" w:cs="Times New Roman"/>
          <w:sz w:val="24"/>
          <w:szCs w:val="24"/>
          <w:u w:val="single"/>
          <w:lang w:val="pl-PL"/>
        </w:rPr>
        <w:t>cele projektu wyrażone mierzalnymi wskaźnikami,</w:t>
      </w:r>
    </w:p>
    <w:p w:rsidR="005074D8" w:rsidRPr="00F40A66" w:rsidRDefault="005074D8" w:rsidP="001329EA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Cel ogólny: </w:t>
      </w:r>
    </w:p>
    <w:p w:rsidR="00C95918" w:rsidRPr="00E42543" w:rsidRDefault="00955A33" w:rsidP="00E42543">
      <w:pPr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Głównym celem projektu „e-Puszcza. Podlaskie cyfrowe repozytorium przyrodniczych danych naukowych” jest stworzenie otwartego serwisu internetowego (w oparciu o istniejące rozwiązanie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IT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 typu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open-source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), umożliwiającego wielostronny transfer wiedzy oraz zasobów naukowych w celu podniesienia dostępności i jakości usług elektronicznych. Posłuży to wzmocnieniu sektora nauki na rzecz podniesienia konkurencyjności kraju i regionu zgodnie z założeniami zawartymi w strategiach krajowych oraz w strategiach rozwoju jednostek różnego poziomu administracyjnego województwa podlaskiego. Serwis umożliwi bezpieczne archiwizowanie i udostępnianie społeczeństwu zasobów naukowych wygenerowanych/zebranych przez partnerów projektu i inne jednostki naukowe w regionie województwa podlaskiego. </w:t>
      </w:r>
    </w:p>
    <w:p w:rsidR="005074D8" w:rsidRPr="00F40A66" w:rsidRDefault="005074D8" w:rsidP="001329EA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Szczegółowe cele: </w:t>
      </w:r>
    </w:p>
    <w:p w:rsidR="00C95918" w:rsidRPr="00E42543" w:rsidRDefault="00955A33" w:rsidP="00E42543">
      <w:pPr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Zdigitalizowanie i udostępnienie już istniejących danych, pozyskanych na przestrzeni ostatnich sześćdziesięciu lat, ale także umożliwienie naukowcom przechowywania, udostępniania i archiwizacji tworzonych aktualnie zasobów. </w:t>
      </w:r>
    </w:p>
    <w:p w:rsidR="00C95918" w:rsidRPr="00E42543" w:rsidRDefault="00955A33" w:rsidP="00E42543">
      <w:pPr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>Stworzenie cyfrowego Atlasu zwierząt w oparciu o dotychczasową formę papierową oraz zasoby kolekcji.</w:t>
      </w:r>
    </w:p>
    <w:p w:rsidR="00C95918" w:rsidRPr="00E42543" w:rsidRDefault="00955A33" w:rsidP="00E42543">
      <w:pPr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>Konsolidacja różnorodnych naukowych danych przyrodniczych w jednej przeszukiwalnej i posiadającej szerokie możliwości wykorzystania bazie.</w:t>
      </w:r>
    </w:p>
    <w:p w:rsidR="00C95918" w:rsidRPr="00E42543" w:rsidRDefault="00955A33" w:rsidP="00E42543">
      <w:pPr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>Udostępnienie danych wytwarzanych przez naukowców, ze środków publicznych do dalszego przetwarzania przez podmioty gospodarcze, instytucje zarządzające przyrodą w Polsce.</w:t>
      </w:r>
    </w:p>
    <w:p w:rsidR="00C95918" w:rsidRPr="00E42543" w:rsidRDefault="00955A33" w:rsidP="00E42543">
      <w:pPr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Pokazanie danych oraz metadanych zasobów, które nie będą automatycznie otwierane szerokiej społeczności międzynarodowej, co pozwoli na szerszą współpracę naukową, wpłynie dodatnio na podniesienie poziomu polskiej nauki. </w:t>
      </w:r>
    </w:p>
    <w:p w:rsidR="00C95918" w:rsidRPr="00E42543" w:rsidRDefault="00955A33" w:rsidP="00E42543">
      <w:pPr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>Promocja wyników badań własnych na całym świecie i popularyzacja wyników poprzez zwiększenie liczby cytowań, pobrań.</w:t>
      </w:r>
    </w:p>
    <w:p w:rsidR="00C95918" w:rsidRPr="00E42543" w:rsidRDefault="00955A33" w:rsidP="00E42543">
      <w:pPr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Promowanie nauki obywatelskiej – 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citizen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 science, nauka obywatelska, nauka 2.0 – demokratyzacja nauki.</w:t>
      </w:r>
    </w:p>
    <w:p w:rsidR="00C95918" w:rsidRPr="00E42543" w:rsidRDefault="00955A33" w:rsidP="00E42543">
      <w:pPr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E42543">
        <w:rPr>
          <w:rFonts w:ascii="Times New Roman" w:hAnsi="Times New Roman" w:cs="Times New Roman"/>
          <w:sz w:val="24"/>
          <w:szCs w:val="24"/>
          <w:lang w:val="pl-PL"/>
        </w:rPr>
        <w:t>Rozwój technologii ułatwiających grupową współpracę, umożliwiających zaangażowanie wolontariuszy (</w:t>
      </w:r>
      <w:proofErr w:type="spellStart"/>
      <w:r w:rsidRPr="00E42543">
        <w:rPr>
          <w:rFonts w:ascii="Times New Roman" w:hAnsi="Times New Roman" w:cs="Times New Roman"/>
          <w:sz w:val="24"/>
          <w:szCs w:val="24"/>
          <w:lang w:val="pl-PL"/>
        </w:rPr>
        <w:t>crowdsourcing</w:t>
      </w:r>
      <w:proofErr w:type="spellEnd"/>
      <w:r w:rsidRPr="00E42543">
        <w:rPr>
          <w:rFonts w:ascii="Times New Roman" w:hAnsi="Times New Roman" w:cs="Times New Roman"/>
          <w:sz w:val="24"/>
          <w:szCs w:val="24"/>
          <w:lang w:val="pl-PL"/>
        </w:rPr>
        <w:t xml:space="preserve">) w projekty naukowe na szeroką skalę. </w:t>
      </w:r>
    </w:p>
    <w:p w:rsidR="00A53061" w:rsidRPr="00F40A66" w:rsidRDefault="00A53061" w:rsidP="00A53061">
      <w:pPr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D3297" w:rsidRDefault="00F40A66" w:rsidP="001329EA">
      <w:pPr>
        <w:numPr>
          <w:ilvl w:val="2"/>
          <w:numId w:val="4"/>
        </w:numPr>
        <w:tabs>
          <w:tab w:val="clear" w:pos="2160"/>
          <w:tab w:val="num" w:pos="426"/>
        </w:tabs>
        <w:spacing w:line="240" w:lineRule="auto"/>
        <w:ind w:left="426" w:right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77073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znaczenie zasobów objętych projektem z uwzględnieniem ich rodzaju i danego obszaru ich udostępniania </w:t>
      </w:r>
      <w:r w:rsidR="00955A33">
        <w:rPr>
          <w:rFonts w:ascii="Times New Roman" w:hAnsi="Times New Roman" w:cs="Times New Roman"/>
          <w:sz w:val="24"/>
          <w:szCs w:val="24"/>
          <w:u w:val="single"/>
          <w:lang w:val="pl-PL"/>
        </w:rPr>
        <w:t>(administracja, nauka, kultura)</w:t>
      </w:r>
    </w:p>
    <w:p w:rsidR="00955A33" w:rsidRPr="00177073" w:rsidRDefault="00955A33" w:rsidP="00955A33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5074D8" w:rsidRPr="00F40A66" w:rsidRDefault="005074D8" w:rsidP="001329EA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Przedstawiony </w:t>
      </w:r>
      <w:r w:rsidR="006A4CB8">
        <w:rPr>
          <w:rFonts w:ascii="Times New Roman" w:hAnsi="Times New Roman" w:cs="Times New Roman"/>
          <w:sz w:val="24"/>
          <w:szCs w:val="24"/>
          <w:lang w:val="pl-PL"/>
        </w:rPr>
        <w:t xml:space="preserve">w punkcie 3c 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zasób danych uzupełniony o ogólnodostępne dane przestrzenne dotyczące warunków środowiskowych stanowi niezwykle wartościową bazę obejmującą zarówno samo rozmieszczenie wielu gatunków ssaków, jak i szereg parametrów opisujących cechy gatunkowe w rozkładzie przestrzennym oraz inne czynniki ekologiczne i behawioralne stanowiące całokształt funkcjonowania danego gatunku. </w:t>
      </w:r>
    </w:p>
    <w:p w:rsidR="005074D8" w:rsidRPr="00F40A66" w:rsidRDefault="005074D8" w:rsidP="001329EA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Udostępnienie danych zgromadzonych w Instytucie będzie miało ogromne znaczenie dla nauki, administracji publicznej, sektora prywatnego, uczniów i studentów, osób prywatnych i potencjalnie innych podmiotów. </w:t>
      </w:r>
    </w:p>
    <w:p w:rsidR="005074D8" w:rsidRPr="00F65A6C" w:rsidRDefault="005074D8" w:rsidP="001329EA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Znaczenie dla nauki </w:t>
      </w:r>
      <w:r w:rsidR="00955A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F65A6C" w:rsidRPr="00F65A6C">
        <w:rPr>
          <w:rFonts w:ascii="Times New Roman" w:hAnsi="Times New Roman" w:cs="Times New Roman"/>
          <w:sz w:val="24"/>
          <w:szCs w:val="24"/>
          <w:lang w:val="pl-PL"/>
        </w:rPr>
        <w:t xml:space="preserve"> umożliwienie nowych kontaktów w celu wymiany naukowej z innymi jednostkami dzięki udostępnieniu informacji o posiadanych zasobach w postaci metadanych i gotowych obiektów, wzmocnienie istniejącej współpracy naukowej </w:t>
      </w:r>
      <w:r w:rsidR="00F65A6C" w:rsidRPr="00F65A6C">
        <w:rPr>
          <w:rFonts w:ascii="Times New Roman" w:hAnsi="Times New Roman" w:cs="Times New Roman"/>
          <w:sz w:val="24"/>
          <w:szCs w:val="24"/>
          <w:lang w:val="pl-PL"/>
        </w:rPr>
        <w:lastRenderedPageBreak/>
        <w:t>Instytutu z wieloma jednostkami naukowymi w kraju i za granicą, co będzie przekładać się na wzrost aktywności i rozpoznawalności naszej jednostki, ale także pozwoli na prowadzenie nowych typów badań na Podlasiu i w Puszczy Białowieskiej przez renomowane jednostki naukowe z całego świata, zarchiwizowanie unikalnych zasobów, umożliwienie nowych kierunków analiz naukowych.</w:t>
      </w:r>
    </w:p>
    <w:p w:rsidR="005074D8" w:rsidRPr="00F40A66" w:rsidRDefault="005074D8" w:rsidP="008B3F54">
      <w:pPr>
        <w:spacing w:line="240" w:lineRule="auto"/>
        <w:ind w:right="0" w:firstLine="426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b/>
          <w:bCs/>
          <w:sz w:val="24"/>
          <w:szCs w:val="24"/>
          <w:lang w:val="pl-PL"/>
        </w:rPr>
        <w:t>Znaczenie dla administracji publicznej:</w:t>
      </w:r>
    </w:p>
    <w:p w:rsidR="00C95918" w:rsidRPr="00F65A6C" w:rsidRDefault="00955A33" w:rsidP="00F65A6C">
      <w:pPr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 xml:space="preserve">Dostęp do danych na temat środowiska przyrodniczego dla urzędów gmin, powiatów i województwa; </w:t>
      </w:r>
    </w:p>
    <w:p w:rsidR="00C95918" w:rsidRPr="00F65A6C" w:rsidRDefault="00955A33" w:rsidP="00F65A6C">
      <w:pPr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>Ułatwienie procedury oceny oddziaływania na środowisko;</w:t>
      </w:r>
    </w:p>
    <w:p w:rsidR="00C95918" w:rsidRPr="00F65A6C" w:rsidRDefault="00955A33" w:rsidP="00F65A6C">
      <w:pPr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>Ułatwienie zrównoważonego planowania przestrzennego w regionie;</w:t>
      </w:r>
    </w:p>
    <w:p w:rsidR="00C95918" w:rsidRPr="00F65A6C" w:rsidRDefault="00955A33" w:rsidP="00F65A6C">
      <w:pPr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>Podwyższanie kwalifikacji pracowników administracji publicznej przez dostęp do szkoleń z zakresu GIS.</w:t>
      </w:r>
    </w:p>
    <w:p w:rsidR="005074D8" w:rsidRPr="00F40A66" w:rsidRDefault="005074D8" w:rsidP="008B3F54">
      <w:pPr>
        <w:spacing w:line="240" w:lineRule="auto"/>
        <w:ind w:right="0" w:firstLine="426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b/>
          <w:bCs/>
          <w:sz w:val="24"/>
          <w:szCs w:val="24"/>
          <w:lang w:val="pl-PL"/>
        </w:rPr>
        <w:t>Znaczenie dla sektora prywatnego</w:t>
      </w:r>
    </w:p>
    <w:p w:rsidR="00C95918" w:rsidRPr="00F65A6C" w:rsidRDefault="00955A33" w:rsidP="00F65A6C">
      <w:pPr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>Ułatwienie procedury oceny oddziaływania na środowisko przy różnego rodzaju inwestycjach, np. drogowych, kolejowych i innych;</w:t>
      </w:r>
    </w:p>
    <w:p w:rsidR="00C95918" w:rsidRPr="00F65A6C" w:rsidRDefault="00955A33" w:rsidP="00F65A6C">
      <w:pPr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>Zwiększenie promocji działalności gospodarczej w oparciu o potencjał przyrodniczy Podlasia;</w:t>
      </w:r>
    </w:p>
    <w:p w:rsidR="005074D8" w:rsidRPr="00F40A66" w:rsidRDefault="005074D8" w:rsidP="008B3F54">
      <w:pPr>
        <w:spacing w:line="240" w:lineRule="auto"/>
        <w:ind w:right="0" w:firstLine="426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Znaczenie dla innych </w:t>
      </w:r>
      <w:r w:rsidR="00F65A6C">
        <w:rPr>
          <w:rFonts w:ascii="Times New Roman" w:hAnsi="Times New Roman" w:cs="Times New Roman"/>
          <w:b/>
          <w:bCs/>
          <w:sz w:val="24"/>
          <w:szCs w:val="24"/>
          <w:lang w:val="pl-PL"/>
        </w:rPr>
        <w:t>społeczeństwa</w:t>
      </w:r>
      <w:r w:rsidRPr="00F40A66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C95918" w:rsidRPr="00F65A6C" w:rsidRDefault="00955A33" w:rsidP="00F65A6C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>Popularyzacja nauki i badań przyrodniczych;</w:t>
      </w:r>
    </w:p>
    <w:p w:rsidR="00C95918" w:rsidRPr="00F65A6C" w:rsidRDefault="00955A33" w:rsidP="00F65A6C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>Możliwość wykorzystania udostępnianych danych w edukacji na poziomie szkolnym i akademickim;</w:t>
      </w:r>
    </w:p>
    <w:p w:rsidR="00C95918" w:rsidRPr="00F65A6C" w:rsidRDefault="00955A33" w:rsidP="00F65A6C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>Możliwość wykorzystania dostępnych danych w obywatelskich inicjatywach badawczych lub związanych z ochroną przyrody.</w:t>
      </w:r>
    </w:p>
    <w:p w:rsidR="00F65A6C" w:rsidRDefault="00F65A6C" w:rsidP="00F65A6C">
      <w:pPr>
        <w:spacing w:line="240" w:lineRule="auto"/>
        <w:ind w:left="360" w:right="0" w:firstLine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Znaczenie dla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organizacji pozarządowych</w:t>
      </w:r>
      <w:r w:rsidRPr="00F65A6C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C95918" w:rsidRPr="00F65A6C" w:rsidRDefault="00955A33" w:rsidP="00F65A6C">
      <w:pPr>
        <w:numPr>
          <w:ilvl w:val="0"/>
          <w:numId w:val="40"/>
        </w:numPr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bCs/>
          <w:sz w:val="24"/>
          <w:szCs w:val="24"/>
          <w:lang w:val="pl-PL"/>
        </w:rPr>
        <w:t>Ułatwiony dostęp do informacji o środowisku przyrodniczym regionu</w:t>
      </w:r>
    </w:p>
    <w:p w:rsidR="005074D8" w:rsidRPr="00F40A66" w:rsidRDefault="005074D8" w:rsidP="00E310E1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D3297" w:rsidRDefault="00F40A66" w:rsidP="001329EA">
      <w:pPr>
        <w:numPr>
          <w:ilvl w:val="2"/>
          <w:numId w:val="4"/>
        </w:numPr>
        <w:tabs>
          <w:tab w:val="clear" w:pos="2160"/>
          <w:tab w:val="num" w:pos="426"/>
        </w:tabs>
        <w:spacing w:line="240" w:lineRule="auto"/>
        <w:ind w:left="426" w:right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77073">
        <w:rPr>
          <w:rFonts w:ascii="Times New Roman" w:hAnsi="Times New Roman" w:cs="Times New Roman"/>
          <w:sz w:val="24"/>
          <w:szCs w:val="24"/>
          <w:u w:val="single"/>
          <w:lang w:val="pl-PL"/>
        </w:rPr>
        <w:t>harmonogram zamówień publicznych wraz z kwotą przewidzianą do przeznaczenia na poszczególne zamówienia lub informacja o wyłonionych już wykonawcach i kwotach, na któr</w:t>
      </w:r>
      <w:r w:rsidR="00955A33">
        <w:rPr>
          <w:rFonts w:ascii="Times New Roman" w:hAnsi="Times New Roman" w:cs="Times New Roman"/>
          <w:sz w:val="24"/>
          <w:szCs w:val="24"/>
          <w:u w:val="single"/>
          <w:lang w:val="pl-PL"/>
        </w:rPr>
        <w:t>e opiewają udzielone zamówienia</w:t>
      </w:r>
    </w:p>
    <w:p w:rsidR="00955A33" w:rsidRPr="00177073" w:rsidRDefault="00955A33" w:rsidP="00955A33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5074D8" w:rsidRPr="00F40A66" w:rsidRDefault="005074D8" w:rsidP="008B3F54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ramach realizacji projektu niezbędne będzie zlecanie następującego rodzaju usług obcych: </w:t>
      </w:r>
    </w:p>
    <w:p w:rsidR="00DD3297" w:rsidRPr="00F40A66" w:rsidRDefault="00F40A66" w:rsidP="001329EA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W ramach przygotowania projektu – przygotowanie dokumentacji przetargowej w zakresie specyfikacji technicznej do postępowania na wytworzenie oprogramowania. </w:t>
      </w:r>
    </w:p>
    <w:p w:rsidR="00DD3297" w:rsidRPr="00F40A66" w:rsidRDefault="00F40A66" w:rsidP="001329EA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W ramach przygotowania projektu – konsultacje prawne. </w:t>
      </w:r>
    </w:p>
    <w:p w:rsidR="00DD3297" w:rsidRPr="00F40A66" w:rsidRDefault="00F40A66" w:rsidP="001329EA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W ramach działań związanych z inicjacją projektu – zamówienie usług szkoleń specjalistycznych dla personelu obsługującego realizację digitalizacji i wprowadzania danych i metadanych do systemu. </w:t>
      </w:r>
    </w:p>
    <w:p w:rsidR="00DD3297" w:rsidRPr="00F40A66" w:rsidRDefault="00F40A66" w:rsidP="001329EA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W ramach realizacji projektu zlecenia obejmą zlecenie przygotowania filmu </w:t>
      </w:r>
      <w:r w:rsidR="00955A33">
        <w:rPr>
          <w:rFonts w:ascii="Times New Roman" w:hAnsi="Times New Roman" w:cs="Times New Roman"/>
          <w:sz w:val="24"/>
          <w:szCs w:val="24"/>
          <w:lang w:val="pl-PL"/>
        </w:rPr>
        <w:t>promocyjnych – 124 000 zł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DD3297" w:rsidRPr="00F40A66" w:rsidRDefault="00F40A66" w:rsidP="001329EA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Warsztaty z zakresu nowoczesnego wykorzystania i przetwarzania danych z udziałem prelegentów zagranicznych dla naukowców. </w:t>
      </w:r>
    </w:p>
    <w:p w:rsidR="00DD3297" w:rsidRPr="00F40A66" w:rsidRDefault="00F40A66" w:rsidP="001329EA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Usługi cateringowe i wynajem sali związany z wydarzeniami typu konferencje i szkolenia. </w:t>
      </w:r>
    </w:p>
    <w:p w:rsidR="00DD3297" w:rsidRPr="00F40A66" w:rsidRDefault="00F40A66" w:rsidP="001329EA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Usługi programistyczne – implementacja </w:t>
      </w:r>
      <w:proofErr w:type="spellStart"/>
      <w:r w:rsidRPr="00F40A66">
        <w:rPr>
          <w:rFonts w:ascii="Times New Roman" w:hAnsi="Times New Roman" w:cs="Times New Roman"/>
          <w:sz w:val="24"/>
          <w:szCs w:val="24"/>
          <w:lang w:val="pl-PL"/>
        </w:rPr>
        <w:t>platofrmy</w:t>
      </w:r>
      <w:proofErr w:type="spellEnd"/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40A66">
        <w:rPr>
          <w:rFonts w:ascii="Times New Roman" w:hAnsi="Times New Roman" w:cs="Times New Roman"/>
          <w:sz w:val="24"/>
          <w:szCs w:val="24"/>
          <w:lang w:val="pl-PL"/>
        </w:rPr>
        <w:t>CKAN</w:t>
      </w:r>
      <w:proofErr w:type="spellEnd"/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, stworzenie dodatkowych wdrożeń , stworzenie aplikacji 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>mobilnych na urządzenia mobilne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>495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000 PLN </w:t>
      </w:r>
    </w:p>
    <w:p w:rsidR="009D6B81" w:rsidRDefault="005074D8" w:rsidP="001329EA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>Usługi tłumaczeniowe na stronie internetowej i w powstających aplikacjach.</w:t>
      </w:r>
    </w:p>
    <w:p w:rsidR="00BF2EB5" w:rsidRDefault="00BF2EB5" w:rsidP="00BF2EB5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BF2EB5">
        <w:rPr>
          <w:rFonts w:ascii="Times New Roman" w:hAnsi="Times New Roman" w:cs="Times New Roman"/>
          <w:sz w:val="24"/>
          <w:szCs w:val="24"/>
          <w:lang w:val="pl-PL"/>
        </w:rPr>
        <w:t>Zakup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sprzętu informatycznego: rozbudowa macierzy dyskowej – 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>100</w:t>
      </w:r>
      <w:r>
        <w:rPr>
          <w:rFonts w:ascii="Times New Roman" w:hAnsi="Times New Roman" w:cs="Times New Roman"/>
          <w:sz w:val="24"/>
          <w:szCs w:val="24"/>
          <w:lang w:val="pl-PL"/>
        </w:rPr>
        <w:t> 000 zł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>, zakup sprzętu informatycznego – 77 840 zł</w:t>
      </w:r>
    </w:p>
    <w:p w:rsidR="00BF2EB5" w:rsidRDefault="00BF2EB5" w:rsidP="00BF2EB5">
      <w:pPr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Zakup sprzętu do digitalizacji: mikrotomograf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 xml:space="preserve"> – 1 823 600 zł</w:t>
      </w:r>
      <w:r>
        <w:rPr>
          <w:rFonts w:ascii="Times New Roman" w:hAnsi="Times New Roman" w:cs="Times New Roman"/>
          <w:sz w:val="24"/>
          <w:szCs w:val="24"/>
          <w:lang w:val="pl-PL"/>
        </w:rPr>
        <w:t>, skanery 3D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 xml:space="preserve"> – 2 szt. Do małych i dużych obiektów – 342 200 zł i 189 000 zł</w:t>
      </w:r>
      <w:r>
        <w:rPr>
          <w:rFonts w:ascii="Times New Roman" w:hAnsi="Times New Roman" w:cs="Times New Roman"/>
          <w:sz w:val="24"/>
          <w:szCs w:val="24"/>
          <w:lang w:val="pl-PL"/>
        </w:rPr>
        <w:t>, drukarka 3D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 xml:space="preserve"> – 16 443 zł</w:t>
      </w:r>
      <w:r>
        <w:rPr>
          <w:rFonts w:ascii="Times New Roman" w:hAnsi="Times New Roman" w:cs="Times New Roman"/>
          <w:sz w:val="24"/>
          <w:szCs w:val="24"/>
          <w:lang w:val="pl-PL"/>
        </w:rPr>
        <w:t>, sprzęt fotograficzny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 xml:space="preserve"> – 11 500 zł</w:t>
      </w:r>
    </w:p>
    <w:p w:rsidR="00F65A6C" w:rsidRDefault="00F65A6C" w:rsidP="00955A3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F65A6C" w:rsidRPr="00BF2EB5" w:rsidRDefault="00F65A6C" w:rsidP="00F65A6C">
      <w:pPr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65A6C">
        <w:rPr>
          <w:rFonts w:ascii="Times New Roman" w:hAnsi="Times New Roman" w:cs="Times New Roman"/>
          <w:sz w:val="24"/>
          <w:szCs w:val="24"/>
          <w:lang w:val="pl-PL"/>
        </w:rPr>
        <w:t xml:space="preserve">Rozpoczęcie postępowań przetargowych zostało zaplanowane na wrzesień 2017, podpisanie umów do kwiecień 2018 rok. </w:t>
      </w:r>
    </w:p>
    <w:p w:rsidR="00F40A66" w:rsidRPr="00F40A66" w:rsidRDefault="00F40A66" w:rsidP="00F40A6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</w:p>
    <w:p w:rsidR="00F40A66" w:rsidRPr="00F40A66" w:rsidRDefault="00F40A66" w:rsidP="00F40A66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Wskaźniki produktu: </w:t>
      </w:r>
    </w:p>
    <w:p w:rsidR="00DD3297" w:rsidRPr="00F40A66" w:rsidRDefault="00F40A66" w:rsidP="00F40A66">
      <w:pPr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>Liczba podmiotów udostępniających IPS – 2;</w:t>
      </w:r>
    </w:p>
    <w:p w:rsidR="00DD3297" w:rsidRPr="00F40A66" w:rsidRDefault="00F40A66" w:rsidP="00F40A66">
      <w:pPr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Liczba zdigitalizowanych dokumentów – 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>90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>00;</w:t>
      </w:r>
    </w:p>
    <w:p w:rsidR="00DD3297" w:rsidRPr="00F40A66" w:rsidRDefault="00F40A66" w:rsidP="00F40A66">
      <w:pPr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>Liczba udostępn</w:t>
      </w:r>
      <w:r w:rsidR="009126E3">
        <w:rPr>
          <w:rFonts w:ascii="Times New Roman" w:hAnsi="Times New Roman" w:cs="Times New Roman"/>
          <w:sz w:val="24"/>
          <w:szCs w:val="24"/>
          <w:lang w:val="pl-PL"/>
        </w:rPr>
        <w:t xml:space="preserve">ionych </w:t>
      </w:r>
      <w:proofErr w:type="spellStart"/>
      <w:r w:rsidR="009126E3">
        <w:rPr>
          <w:rFonts w:ascii="Times New Roman" w:hAnsi="Times New Roman" w:cs="Times New Roman"/>
          <w:sz w:val="24"/>
          <w:szCs w:val="24"/>
          <w:lang w:val="pl-PL"/>
        </w:rPr>
        <w:t>online</w:t>
      </w:r>
      <w:proofErr w:type="spellEnd"/>
      <w:r w:rsidR="009126E3">
        <w:rPr>
          <w:rFonts w:ascii="Times New Roman" w:hAnsi="Times New Roman" w:cs="Times New Roman"/>
          <w:sz w:val="24"/>
          <w:szCs w:val="24"/>
          <w:lang w:val="pl-PL"/>
        </w:rPr>
        <w:t xml:space="preserve"> dokumentów </w:t>
      </w:r>
      <w:proofErr w:type="spellStart"/>
      <w:r w:rsidR="009126E3">
        <w:rPr>
          <w:rFonts w:ascii="Times New Roman" w:hAnsi="Times New Roman" w:cs="Times New Roman"/>
          <w:sz w:val="24"/>
          <w:szCs w:val="24"/>
          <w:lang w:val="pl-PL"/>
        </w:rPr>
        <w:t>IPS</w:t>
      </w:r>
      <w:proofErr w:type="spellEnd"/>
      <w:r w:rsidR="00F65A6C">
        <w:rPr>
          <w:rFonts w:ascii="Times New Roman" w:hAnsi="Times New Roman" w:cs="Times New Roman"/>
          <w:sz w:val="24"/>
          <w:szCs w:val="24"/>
          <w:lang w:val="pl-PL"/>
        </w:rPr>
        <w:t xml:space="preserve"> – 7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>800;</w:t>
      </w:r>
    </w:p>
    <w:p w:rsidR="00DD3297" w:rsidRPr="00F40A66" w:rsidRDefault="00F40A66" w:rsidP="00F40A66">
      <w:pPr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Liczba rekordów – ponad 6 000 </w:t>
      </w:r>
      <w:proofErr w:type="spellStart"/>
      <w:r w:rsidRPr="00F40A66">
        <w:rPr>
          <w:rFonts w:ascii="Times New Roman" w:hAnsi="Times New Roman" w:cs="Times New Roman"/>
          <w:sz w:val="24"/>
          <w:szCs w:val="24"/>
          <w:lang w:val="pl-PL"/>
        </w:rPr>
        <w:t>000</w:t>
      </w:r>
      <w:proofErr w:type="spellEnd"/>
      <w:r w:rsidRPr="00F40A6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D3297" w:rsidRPr="00F40A66" w:rsidRDefault="00F40A66" w:rsidP="00F40A66">
      <w:pPr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Rozmiar </w:t>
      </w:r>
      <w:proofErr w:type="spellStart"/>
      <w:r w:rsidRPr="00F40A66">
        <w:rPr>
          <w:rFonts w:ascii="Times New Roman" w:hAnsi="Times New Roman" w:cs="Times New Roman"/>
          <w:sz w:val="24"/>
          <w:szCs w:val="24"/>
          <w:lang w:val="pl-PL"/>
        </w:rPr>
        <w:t>zdigitalizowanej</w:t>
      </w:r>
      <w:proofErr w:type="spellEnd"/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informacji – 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>4,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>5 TB</w:t>
      </w:r>
    </w:p>
    <w:p w:rsidR="00DD3297" w:rsidRPr="00F40A66" w:rsidRDefault="00F40A66" w:rsidP="00F40A66">
      <w:pPr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>Liczba utworzonych API – 2;</w:t>
      </w:r>
    </w:p>
    <w:p w:rsidR="00F40A66" w:rsidRPr="00F40A66" w:rsidRDefault="00F40A66" w:rsidP="00F40A66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F40A66" w:rsidRPr="00F40A66" w:rsidRDefault="00F40A66" w:rsidP="00F40A66">
      <w:pPr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Wskaźnik rezultatu: </w:t>
      </w:r>
    </w:p>
    <w:p w:rsidR="00F40A66" w:rsidRPr="00F40A66" w:rsidRDefault="00F40A66" w:rsidP="00F40A66">
      <w:pPr>
        <w:spacing w:line="240" w:lineRule="auto"/>
        <w:ind w:left="709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Liczba pobrań – 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>180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000;</w:t>
      </w:r>
    </w:p>
    <w:p w:rsidR="00F40A66" w:rsidRDefault="00F40A66" w:rsidP="00F40A66">
      <w:pPr>
        <w:spacing w:line="240" w:lineRule="auto"/>
        <w:ind w:left="709"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Liczba wygenerowanych kluczy API – </w:t>
      </w:r>
      <w:r w:rsidR="00F65A6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40A66">
        <w:rPr>
          <w:rFonts w:ascii="Times New Roman" w:hAnsi="Times New Roman" w:cs="Times New Roman"/>
          <w:sz w:val="24"/>
          <w:szCs w:val="24"/>
          <w:lang w:val="pl-PL"/>
        </w:rPr>
        <w:t>00.</w:t>
      </w:r>
    </w:p>
    <w:p w:rsidR="008632F4" w:rsidRPr="00F40A66" w:rsidRDefault="008632F4" w:rsidP="001329EA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</w:p>
    <w:p w:rsidR="008632F4" w:rsidRPr="00F40A66" w:rsidRDefault="008632F4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d)</w:t>
      </w: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imiona i nazwiska osób zabierających głos w dyskusji w trakcie prezentacji, wraz ze</w:t>
      </w: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wskazaniem podmiotów, które reprezentują (jeżeli dotyczy),</w:t>
      </w:r>
    </w:p>
    <w:p w:rsidR="00FA1459" w:rsidRPr="00E37186" w:rsidRDefault="008632F4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C75F0C">
        <w:rPr>
          <w:rFonts w:ascii="Times New Roman" w:hAnsi="Times New Roman" w:cs="Times New Roman"/>
          <w:sz w:val="24"/>
          <w:szCs w:val="24"/>
          <w:lang w:val="pl-PL"/>
        </w:rPr>
        <w:t xml:space="preserve">Ze </w:t>
      </w:r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strony organizatorów podczas prezentacji głos zabrały następujące osoby: </w:t>
      </w:r>
    </w:p>
    <w:p w:rsidR="00FA1459" w:rsidRPr="00E37186" w:rsidRDefault="00FA1459" w:rsidP="00E310E1">
      <w:pPr>
        <w:pStyle w:val="Akapitzlist"/>
        <w:numPr>
          <w:ilvl w:val="0"/>
          <w:numId w:val="29"/>
        </w:num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37186">
        <w:rPr>
          <w:rFonts w:ascii="Times New Roman" w:hAnsi="Times New Roman" w:cs="Times New Roman"/>
          <w:sz w:val="24"/>
          <w:szCs w:val="24"/>
          <w:lang w:val="pl-PL"/>
        </w:rPr>
        <w:t>prof</w:t>
      </w:r>
      <w:r w:rsidR="00D35936" w:rsidRPr="00E3718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 dr hab. Jan M. Wójcik</w:t>
      </w:r>
      <w:r w:rsidR="00D35936" w:rsidRPr="00E37186">
        <w:rPr>
          <w:rFonts w:ascii="Times New Roman" w:hAnsi="Times New Roman" w:cs="Times New Roman"/>
          <w:sz w:val="24"/>
          <w:szCs w:val="24"/>
          <w:lang w:val="pl-PL"/>
        </w:rPr>
        <w:t>, IBS PAN</w:t>
      </w:r>
      <w:r w:rsidR="00464F93" w:rsidRPr="00E3718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A1459" w:rsidRPr="00E37186" w:rsidRDefault="00FA1459" w:rsidP="00E310E1">
      <w:pPr>
        <w:pStyle w:val="Akapitzlist"/>
        <w:numPr>
          <w:ilvl w:val="0"/>
          <w:numId w:val="29"/>
        </w:num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37186">
        <w:rPr>
          <w:rFonts w:ascii="Times New Roman" w:hAnsi="Times New Roman" w:cs="Times New Roman"/>
          <w:sz w:val="24"/>
          <w:szCs w:val="24"/>
          <w:lang w:val="pl-PL"/>
        </w:rPr>
        <w:t>dr hab. Krzysztof Schmidt</w:t>
      </w:r>
      <w:r w:rsidR="00D35936" w:rsidRPr="00E37186">
        <w:rPr>
          <w:rFonts w:ascii="Times New Roman" w:hAnsi="Times New Roman" w:cs="Times New Roman"/>
          <w:sz w:val="24"/>
          <w:szCs w:val="24"/>
          <w:lang w:val="pl-PL"/>
        </w:rPr>
        <w:t>, IBS PAN</w:t>
      </w:r>
      <w:r w:rsidR="00464F93" w:rsidRPr="00E3718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10537" w:rsidRPr="00E37186" w:rsidRDefault="00010537" w:rsidP="00E310E1">
      <w:pPr>
        <w:pStyle w:val="Akapitzlist"/>
        <w:numPr>
          <w:ilvl w:val="0"/>
          <w:numId w:val="29"/>
        </w:num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37186">
        <w:rPr>
          <w:rFonts w:ascii="Times New Roman" w:hAnsi="Times New Roman" w:cs="Times New Roman"/>
          <w:sz w:val="24"/>
          <w:szCs w:val="24"/>
          <w:lang w:val="pl-PL"/>
        </w:rPr>
        <w:t>dr hab. Andrzej Zalewski, IBS PAN</w:t>
      </w:r>
      <w:r w:rsidR="00464F93" w:rsidRPr="00E3718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D90B46" w:rsidRPr="00E37186" w:rsidRDefault="00010537" w:rsidP="00E310E1">
      <w:pPr>
        <w:pStyle w:val="Akapitzlist"/>
        <w:numPr>
          <w:ilvl w:val="0"/>
          <w:numId w:val="29"/>
        </w:num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 Kamila Plis, doktorantka IBS PAN</w:t>
      </w:r>
      <w:r w:rsidR="00464F93" w:rsidRPr="00E3718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329EA" w:rsidRPr="00E37186" w:rsidRDefault="001329EA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329EA" w:rsidRPr="00E37186" w:rsidRDefault="008632F4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37186">
        <w:rPr>
          <w:rFonts w:ascii="Times New Roman" w:hAnsi="Times New Roman" w:cs="Times New Roman"/>
          <w:sz w:val="24"/>
          <w:szCs w:val="24"/>
          <w:lang w:val="pl-PL"/>
        </w:rPr>
        <w:t>Ze strony publiczności podczas prezentacji głos zabrały następujące osoby (w kolejności zabierania głosu):</w:t>
      </w:r>
      <w:r w:rsidR="001329EA"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329EA" w:rsidRPr="00E37186" w:rsidRDefault="00010537" w:rsidP="00E310E1">
      <w:pPr>
        <w:pStyle w:val="Akapitzlist"/>
        <w:numPr>
          <w:ilvl w:val="0"/>
          <w:numId w:val="30"/>
        </w:numPr>
        <w:spacing w:line="240" w:lineRule="auto"/>
        <w:ind w:left="709" w:right="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dr hab. Sławomir Bakier – </w:t>
      </w:r>
      <w:proofErr w:type="spellStart"/>
      <w:r w:rsidRPr="00E37186">
        <w:rPr>
          <w:rFonts w:ascii="Times New Roman" w:hAnsi="Times New Roman" w:cs="Times New Roman"/>
          <w:sz w:val="24"/>
          <w:szCs w:val="24"/>
          <w:lang w:val="pl-PL"/>
        </w:rPr>
        <w:t>ZWL</w:t>
      </w:r>
      <w:proofErr w:type="spellEnd"/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 PB</w:t>
      </w:r>
      <w:r w:rsidR="00464F93" w:rsidRPr="00E3718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10537" w:rsidRPr="00E37186" w:rsidRDefault="00010537" w:rsidP="00E310E1">
      <w:pPr>
        <w:pStyle w:val="Akapitzlist"/>
        <w:numPr>
          <w:ilvl w:val="0"/>
          <w:numId w:val="30"/>
        </w:numPr>
        <w:spacing w:line="240" w:lineRule="auto"/>
        <w:ind w:left="709" w:right="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dr Ewa Zapora – </w:t>
      </w:r>
      <w:proofErr w:type="spellStart"/>
      <w:r w:rsidRPr="00E37186">
        <w:rPr>
          <w:rFonts w:ascii="Times New Roman" w:hAnsi="Times New Roman" w:cs="Times New Roman"/>
          <w:sz w:val="24"/>
          <w:szCs w:val="24"/>
          <w:lang w:val="pl-PL"/>
        </w:rPr>
        <w:t>ZWL</w:t>
      </w:r>
      <w:proofErr w:type="spellEnd"/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 PB</w:t>
      </w:r>
      <w:r w:rsidR="00464F93" w:rsidRPr="00E3718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10537" w:rsidRPr="00E37186" w:rsidRDefault="00010537" w:rsidP="00E310E1">
      <w:pPr>
        <w:pStyle w:val="Akapitzlist"/>
        <w:numPr>
          <w:ilvl w:val="0"/>
          <w:numId w:val="30"/>
        </w:numPr>
        <w:spacing w:line="240" w:lineRule="auto"/>
        <w:ind w:left="709" w:right="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dr Marek </w:t>
      </w:r>
      <w:proofErr w:type="spellStart"/>
      <w:r w:rsidRPr="00E37186">
        <w:rPr>
          <w:rFonts w:ascii="Times New Roman" w:hAnsi="Times New Roman" w:cs="Times New Roman"/>
          <w:sz w:val="24"/>
          <w:szCs w:val="24"/>
          <w:lang w:val="pl-PL"/>
        </w:rPr>
        <w:t>Wołkowycki</w:t>
      </w:r>
      <w:proofErr w:type="spellEnd"/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E37186">
        <w:rPr>
          <w:rFonts w:ascii="Times New Roman" w:hAnsi="Times New Roman" w:cs="Times New Roman"/>
          <w:sz w:val="24"/>
          <w:szCs w:val="24"/>
          <w:lang w:val="pl-PL"/>
        </w:rPr>
        <w:t>ZWL</w:t>
      </w:r>
      <w:proofErr w:type="spellEnd"/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 PB</w:t>
      </w:r>
      <w:r w:rsidR="00464F93" w:rsidRPr="00E3718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10537" w:rsidRPr="00E37186" w:rsidRDefault="00464F93" w:rsidP="00E310E1">
      <w:pPr>
        <w:pStyle w:val="Akapitzlist"/>
        <w:numPr>
          <w:ilvl w:val="0"/>
          <w:numId w:val="30"/>
        </w:numPr>
        <w:spacing w:line="240" w:lineRule="auto"/>
        <w:ind w:left="709" w:right="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E37186">
        <w:rPr>
          <w:rFonts w:ascii="Times New Roman" w:hAnsi="Times New Roman" w:cs="Times New Roman"/>
          <w:sz w:val="24"/>
          <w:szCs w:val="24"/>
          <w:lang w:val="pl-PL"/>
        </w:rPr>
        <w:t xml:space="preserve">Dariusz Krasiński; </w:t>
      </w:r>
    </w:p>
    <w:p w:rsidR="008632F4" w:rsidRPr="005A3C9D" w:rsidRDefault="008632F4" w:rsidP="001329EA">
      <w:pPr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8632F4" w:rsidRPr="00F40A66" w:rsidRDefault="008632F4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e)</w:t>
      </w: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główne tezy opinii prezentowanych przez</w:t>
      </w: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osoby, o których mowa w </w:t>
      </w:r>
      <w:proofErr w:type="spellStart"/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pkt</w:t>
      </w:r>
      <w:proofErr w:type="spellEnd"/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d)</w:t>
      </w:r>
      <w:r w:rsidR="00010537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oraz zadawane pytania:</w:t>
      </w: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,</w:t>
      </w:r>
    </w:p>
    <w:p w:rsidR="008632F4" w:rsidRPr="00464F93" w:rsidRDefault="008632F4" w:rsidP="001329E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Po przedstawieniu prezentacji nt. założeń projektu przeprowadzono dyskusję z udziałem publiczności. W dyskusji przede wszystkim zgłaszano pytania dot. szczegółów informacji przekazanych w trakcie prezentacji. Dotyczyły one m.in.: </w:t>
      </w:r>
    </w:p>
    <w:p w:rsidR="00FA1459" w:rsidRPr="00464F93" w:rsidRDefault="00D35936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- infrastruktury </w:t>
      </w:r>
      <w:r w:rsidR="001329EA" w:rsidRPr="00464F93">
        <w:rPr>
          <w:rFonts w:ascii="Times New Roman" w:hAnsi="Times New Roman" w:cs="Times New Roman"/>
          <w:sz w:val="24"/>
          <w:szCs w:val="24"/>
          <w:lang w:val="pl-PL"/>
        </w:rPr>
        <w:t>i utrzymania</w:t>
      </w:r>
      <w:r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 danych po projekcie</w:t>
      </w:r>
      <w:r w:rsidR="001329EA" w:rsidRPr="00464F9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10537"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 kosztów, jakie będzie trzeba ponieść,</w:t>
      </w:r>
    </w:p>
    <w:p w:rsidR="00010537" w:rsidRPr="00464F93" w:rsidRDefault="00010537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64F93">
        <w:rPr>
          <w:rFonts w:ascii="Times New Roman" w:hAnsi="Times New Roman" w:cs="Times New Roman"/>
          <w:sz w:val="24"/>
          <w:szCs w:val="24"/>
          <w:lang w:val="pl-PL"/>
        </w:rPr>
        <w:t>- wymagań formalnych konkursu – czy można ponownie składać podobny wniosek,</w:t>
      </w:r>
    </w:p>
    <w:p w:rsidR="00010537" w:rsidRPr="00464F93" w:rsidRDefault="00010537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- sposobu zabezpieczenia danych wrażliwych </w:t>
      </w:r>
      <w:proofErr w:type="spellStart"/>
      <w:r w:rsidRPr="00464F93">
        <w:rPr>
          <w:rFonts w:ascii="Times New Roman" w:hAnsi="Times New Roman" w:cs="Times New Roman"/>
          <w:sz w:val="24"/>
          <w:szCs w:val="24"/>
          <w:lang w:val="pl-PL"/>
        </w:rPr>
        <w:t>np</w:t>
      </w:r>
      <w:proofErr w:type="spellEnd"/>
      <w:r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 o gatunkach chronionych, </w:t>
      </w:r>
    </w:p>
    <w:p w:rsidR="00010537" w:rsidRPr="00464F93" w:rsidRDefault="00010537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- sposobu zabezpieczenia przed niewłaściwym wykorzystaniem udostępnionych zasobów, tj. np. stworzeniem niepełnej informacji o środowisku w oparciu jedynie o udostępnione w </w:t>
      </w:r>
      <w:r w:rsidR="00464F93" w:rsidRPr="00464F93">
        <w:rPr>
          <w:rFonts w:ascii="Times New Roman" w:hAnsi="Times New Roman" w:cs="Times New Roman"/>
          <w:sz w:val="24"/>
          <w:szCs w:val="24"/>
          <w:lang w:val="pl-PL"/>
        </w:rPr>
        <w:t>repozytorium</w:t>
      </w:r>
      <w:r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 zasoby, </w:t>
      </w:r>
      <w:r w:rsidR="00464F93" w:rsidRPr="00464F93">
        <w:rPr>
          <w:rFonts w:ascii="Times New Roman" w:hAnsi="Times New Roman" w:cs="Times New Roman"/>
          <w:sz w:val="24"/>
          <w:szCs w:val="24"/>
          <w:lang w:val="pl-PL"/>
        </w:rPr>
        <w:t>bez odniesienia się do badań terenowych</w:t>
      </w:r>
    </w:p>
    <w:p w:rsidR="00464F93" w:rsidRPr="00464F93" w:rsidRDefault="00464F93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- wyrażono pozytywną opinię o projekcie repozytorium, zauważono potrzebę jego stworzenia i </w:t>
      </w:r>
      <w:proofErr w:type="spellStart"/>
      <w:r w:rsidRPr="00464F93">
        <w:rPr>
          <w:rFonts w:ascii="Times New Roman" w:hAnsi="Times New Roman" w:cs="Times New Roman"/>
          <w:sz w:val="24"/>
          <w:szCs w:val="24"/>
          <w:lang w:val="pl-PL"/>
        </w:rPr>
        <w:t>zdigitalizowania</w:t>
      </w:r>
      <w:proofErr w:type="spellEnd"/>
      <w:r w:rsidRPr="00464F93">
        <w:rPr>
          <w:rFonts w:ascii="Times New Roman" w:hAnsi="Times New Roman" w:cs="Times New Roman"/>
          <w:sz w:val="24"/>
          <w:szCs w:val="24"/>
          <w:lang w:val="pl-PL"/>
        </w:rPr>
        <w:t xml:space="preserve"> zasobów w celu ich zarchiwizowania i udostępnienia.</w:t>
      </w:r>
    </w:p>
    <w:p w:rsidR="008632F4" w:rsidRPr="00010537" w:rsidRDefault="00010537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highlight w:val="yellow"/>
          <w:lang w:val="pl-PL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</w:t>
      </w:r>
    </w:p>
    <w:p w:rsidR="008632F4" w:rsidRPr="005A3C9D" w:rsidRDefault="008632F4" w:rsidP="001329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lastRenderedPageBreak/>
        <w:t>f)</w:t>
      </w: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informację o sposobie uwzględnienia wniosków z dyskusji podczas prezentacji w dalszych</w:t>
      </w: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pracach nad projektem lub uzasadnienie dl</w:t>
      </w:r>
      <w:r w:rsidRPr="00F40A6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A3C9D">
        <w:rPr>
          <w:rFonts w:ascii="Times New Roman" w:hAnsi="Times New Roman" w:cs="Times New Roman"/>
          <w:sz w:val="24"/>
          <w:szCs w:val="24"/>
          <w:u w:val="single"/>
          <w:lang w:val="pl-PL"/>
        </w:rPr>
        <w:t>a nieuwzględnienia ww. wniosków.</w:t>
      </w:r>
    </w:p>
    <w:p w:rsidR="00FA1459" w:rsidRPr="00C75F0C" w:rsidRDefault="00E310E1" w:rsidP="001329E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  <w:r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Z uwagi na fakt, iż </w:t>
      </w:r>
      <w:r w:rsidR="00FA1459" w:rsidRPr="00C75F0C">
        <w:rPr>
          <w:rFonts w:ascii="Times New Roman" w:hAnsi="Times New Roman" w:cs="Times New Roman"/>
          <w:sz w:val="24"/>
          <w:szCs w:val="24"/>
          <w:lang w:val="pl-PL"/>
        </w:rPr>
        <w:t>większość kwestii p</w:t>
      </w:r>
      <w:r w:rsidR="00FA1459" w:rsidRPr="00F40A6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A1459" w:rsidRPr="00C75F0C">
        <w:rPr>
          <w:rFonts w:ascii="Times New Roman" w:hAnsi="Times New Roman" w:cs="Times New Roman"/>
          <w:sz w:val="24"/>
          <w:szCs w:val="24"/>
          <w:lang w:val="pl-PL"/>
        </w:rPr>
        <w:t xml:space="preserve">ruszanych przez publiczność miała charakter </w:t>
      </w:r>
      <w:r w:rsidR="00FA1459"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pytań lub próśb o wyjaśnienie i </w:t>
      </w:r>
      <w:r w:rsidR="00FA1459" w:rsidRPr="00C75F0C">
        <w:rPr>
          <w:rFonts w:ascii="Times New Roman" w:hAnsi="Times New Roman" w:cs="Times New Roman"/>
          <w:sz w:val="24"/>
          <w:szCs w:val="24"/>
          <w:lang w:val="pl-PL"/>
        </w:rPr>
        <w:t>uszczegółowienie zaprezentowanych informacji, to ich uwzględnienie będzie głównie polegać na tym, że</w:t>
      </w:r>
      <w:r w:rsidR="00FA1459" w:rsidRPr="00F40A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1459" w:rsidRPr="00C75F0C">
        <w:rPr>
          <w:rFonts w:ascii="Times New Roman" w:hAnsi="Times New Roman" w:cs="Times New Roman"/>
          <w:sz w:val="24"/>
          <w:szCs w:val="24"/>
          <w:lang w:val="pl-PL"/>
        </w:rPr>
        <w:t xml:space="preserve">zgłoszone wątpliwości i komentarze będą wzięte pod uwagę podczas przygotowywania dokumentacji projektowej. </w:t>
      </w:r>
    </w:p>
    <w:p w:rsidR="008632F4" w:rsidRPr="00F40A66" w:rsidRDefault="008632F4" w:rsidP="001329E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632F4" w:rsidRPr="00F40A66" w:rsidSect="00DC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647"/>
    <w:multiLevelType w:val="hybridMultilevel"/>
    <w:tmpl w:val="8DA8ECAE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EC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4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A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E9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07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E8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2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4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B71F6"/>
    <w:multiLevelType w:val="hybridMultilevel"/>
    <w:tmpl w:val="5DDC4302"/>
    <w:lvl w:ilvl="0" w:tplc="09E03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C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62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2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6C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2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2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8E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52352"/>
    <w:multiLevelType w:val="hybridMultilevel"/>
    <w:tmpl w:val="4D529998"/>
    <w:lvl w:ilvl="0" w:tplc="DD48A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561EE"/>
    <w:multiLevelType w:val="hybridMultilevel"/>
    <w:tmpl w:val="68087994"/>
    <w:lvl w:ilvl="0" w:tplc="B916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E0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A1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08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02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A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E5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CD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0B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52F4D"/>
    <w:multiLevelType w:val="hybridMultilevel"/>
    <w:tmpl w:val="9BBAA084"/>
    <w:lvl w:ilvl="0" w:tplc="5F66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C0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47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8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C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66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6C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A8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0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E7124B"/>
    <w:multiLevelType w:val="hybridMultilevel"/>
    <w:tmpl w:val="D51420BE"/>
    <w:lvl w:ilvl="0" w:tplc="DD48A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67CE"/>
    <w:multiLevelType w:val="hybridMultilevel"/>
    <w:tmpl w:val="ED14956E"/>
    <w:lvl w:ilvl="0" w:tplc="0448A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4FF"/>
    <w:multiLevelType w:val="hybridMultilevel"/>
    <w:tmpl w:val="B31475CC"/>
    <w:lvl w:ilvl="0" w:tplc="92C89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46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CF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6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C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E5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86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69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9F2C34"/>
    <w:multiLevelType w:val="hybridMultilevel"/>
    <w:tmpl w:val="E738EB0A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0C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E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80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2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2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C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7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CB4BE2"/>
    <w:multiLevelType w:val="hybridMultilevel"/>
    <w:tmpl w:val="BA7258E0"/>
    <w:lvl w:ilvl="0" w:tplc="F0BE3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6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0C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A5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65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E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0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20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EF5FCC"/>
    <w:multiLevelType w:val="hybridMultilevel"/>
    <w:tmpl w:val="A386BDE6"/>
    <w:lvl w:ilvl="0" w:tplc="C00AB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B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E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4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2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A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C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BC1951"/>
    <w:multiLevelType w:val="hybridMultilevel"/>
    <w:tmpl w:val="D41A628E"/>
    <w:lvl w:ilvl="0" w:tplc="74021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C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AE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E4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7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A0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C0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4C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4D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3718B"/>
    <w:multiLevelType w:val="hybridMultilevel"/>
    <w:tmpl w:val="871E0E1A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22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68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49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08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4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0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FA02F4"/>
    <w:multiLevelType w:val="hybridMultilevel"/>
    <w:tmpl w:val="0CBE295A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8DF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286A5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44C9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B80C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7EE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D84B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201C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724A7"/>
    <w:multiLevelType w:val="hybridMultilevel"/>
    <w:tmpl w:val="A91C2DC2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23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C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4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0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C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8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E5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9C7749"/>
    <w:multiLevelType w:val="hybridMultilevel"/>
    <w:tmpl w:val="E72C418E"/>
    <w:lvl w:ilvl="0" w:tplc="6B1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AC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E2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E1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4A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E5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48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C4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E3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B5CB7"/>
    <w:multiLevelType w:val="hybridMultilevel"/>
    <w:tmpl w:val="49361D38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E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4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2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A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C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8540B1"/>
    <w:multiLevelType w:val="hybridMultilevel"/>
    <w:tmpl w:val="0FCA333E"/>
    <w:lvl w:ilvl="0" w:tplc="44A27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81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4B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6D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A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0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8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A722F8"/>
    <w:multiLevelType w:val="hybridMultilevel"/>
    <w:tmpl w:val="924252C4"/>
    <w:lvl w:ilvl="0" w:tplc="810C4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22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68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49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08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4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0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7B3B4C"/>
    <w:multiLevelType w:val="hybridMultilevel"/>
    <w:tmpl w:val="48EE4BB2"/>
    <w:lvl w:ilvl="0" w:tplc="7918E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F8DF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628F5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86A5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44C9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B80C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7EE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D84B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201C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86ECB"/>
    <w:multiLevelType w:val="hybridMultilevel"/>
    <w:tmpl w:val="71A65C5A"/>
    <w:lvl w:ilvl="0" w:tplc="72360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87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A4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4A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62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8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86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A2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AD4615"/>
    <w:multiLevelType w:val="hybridMultilevel"/>
    <w:tmpl w:val="9A0EA326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E7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D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C7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29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A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A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C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E64C07"/>
    <w:multiLevelType w:val="hybridMultilevel"/>
    <w:tmpl w:val="B7862BB8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6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0C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A5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65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E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0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20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0A4801"/>
    <w:multiLevelType w:val="hybridMultilevel"/>
    <w:tmpl w:val="0EBA7B00"/>
    <w:lvl w:ilvl="0" w:tplc="DD48A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D48A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C46CE"/>
    <w:multiLevelType w:val="hybridMultilevel"/>
    <w:tmpl w:val="2B329966"/>
    <w:lvl w:ilvl="0" w:tplc="6F4AD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4A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A8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26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C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4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C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1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A963BF"/>
    <w:multiLevelType w:val="hybridMultilevel"/>
    <w:tmpl w:val="F7B221E2"/>
    <w:lvl w:ilvl="0" w:tplc="3886D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D6B1C"/>
    <w:multiLevelType w:val="hybridMultilevel"/>
    <w:tmpl w:val="B510BDCC"/>
    <w:lvl w:ilvl="0" w:tplc="C832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0C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E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80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2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2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C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7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0B71E1"/>
    <w:multiLevelType w:val="hybridMultilevel"/>
    <w:tmpl w:val="07CEBF9A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8DF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286A5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44C9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B80C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7EE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D84B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201C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274B5"/>
    <w:multiLevelType w:val="hybridMultilevel"/>
    <w:tmpl w:val="20A0EA44"/>
    <w:lvl w:ilvl="0" w:tplc="DD48A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F54FA2"/>
    <w:multiLevelType w:val="hybridMultilevel"/>
    <w:tmpl w:val="81F2B728"/>
    <w:lvl w:ilvl="0" w:tplc="1122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E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E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8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8A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C6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EC3097D"/>
    <w:multiLevelType w:val="hybridMultilevel"/>
    <w:tmpl w:val="88384400"/>
    <w:lvl w:ilvl="0" w:tplc="7918E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F8DF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286A5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44C9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B80C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7EE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D84B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201C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55B33"/>
    <w:multiLevelType w:val="hybridMultilevel"/>
    <w:tmpl w:val="07D02922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C2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E8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2B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42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B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2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C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2F01F4"/>
    <w:multiLevelType w:val="hybridMultilevel"/>
    <w:tmpl w:val="5D806F78"/>
    <w:lvl w:ilvl="0" w:tplc="E540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6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E7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D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C7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29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A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A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C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13E240A"/>
    <w:multiLevelType w:val="hybridMultilevel"/>
    <w:tmpl w:val="80B888F2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0E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E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8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8A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C6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19942B7"/>
    <w:multiLevelType w:val="hybridMultilevel"/>
    <w:tmpl w:val="67AA5EFC"/>
    <w:lvl w:ilvl="0" w:tplc="DD48A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87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A4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4A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62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8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86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A2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B73889"/>
    <w:multiLevelType w:val="hybridMultilevel"/>
    <w:tmpl w:val="44BC3664"/>
    <w:lvl w:ilvl="0" w:tplc="F062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C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4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A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E9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07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E8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2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4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4611FF"/>
    <w:multiLevelType w:val="hybridMultilevel"/>
    <w:tmpl w:val="174E8AF4"/>
    <w:lvl w:ilvl="0" w:tplc="52A63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EC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C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EE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48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27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C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0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AE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CA543E"/>
    <w:multiLevelType w:val="hybridMultilevel"/>
    <w:tmpl w:val="49F6B85C"/>
    <w:lvl w:ilvl="0" w:tplc="DD48A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D48A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742B0"/>
    <w:multiLevelType w:val="hybridMultilevel"/>
    <w:tmpl w:val="32C8713A"/>
    <w:lvl w:ilvl="0" w:tplc="54FCC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3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C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4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0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C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8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E5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B4520B"/>
    <w:multiLevelType w:val="hybridMultilevel"/>
    <w:tmpl w:val="61DE1C38"/>
    <w:lvl w:ilvl="0" w:tplc="D3CE0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2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E8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2B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42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B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2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C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FB3156"/>
    <w:multiLevelType w:val="hybridMultilevel"/>
    <w:tmpl w:val="C86432FC"/>
    <w:lvl w:ilvl="0" w:tplc="4262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A3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C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23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85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E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4D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6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4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B6E0569"/>
    <w:multiLevelType w:val="hybridMultilevel"/>
    <w:tmpl w:val="6870FA0A"/>
    <w:lvl w:ilvl="0" w:tplc="1560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E2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A0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4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6B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04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EB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C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0C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B54B3"/>
    <w:multiLevelType w:val="hybridMultilevel"/>
    <w:tmpl w:val="18A84874"/>
    <w:lvl w:ilvl="0" w:tplc="DD48A16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30"/>
  </w:num>
  <w:num w:numId="5">
    <w:abstractNumId w:val="1"/>
  </w:num>
  <w:num w:numId="6">
    <w:abstractNumId w:val="40"/>
  </w:num>
  <w:num w:numId="7">
    <w:abstractNumId w:val="5"/>
  </w:num>
  <w:num w:numId="8">
    <w:abstractNumId w:val="23"/>
  </w:num>
  <w:num w:numId="9">
    <w:abstractNumId w:val="28"/>
  </w:num>
  <w:num w:numId="10">
    <w:abstractNumId w:val="37"/>
  </w:num>
  <w:num w:numId="11">
    <w:abstractNumId w:val="24"/>
  </w:num>
  <w:num w:numId="12">
    <w:abstractNumId w:val="27"/>
  </w:num>
  <w:num w:numId="13">
    <w:abstractNumId w:val="26"/>
  </w:num>
  <w:num w:numId="14">
    <w:abstractNumId w:val="10"/>
  </w:num>
  <w:num w:numId="15">
    <w:abstractNumId w:val="17"/>
  </w:num>
  <w:num w:numId="16">
    <w:abstractNumId w:val="8"/>
  </w:num>
  <w:num w:numId="17">
    <w:abstractNumId w:val="16"/>
  </w:num>
  <w:num w:numId="18">
    <w:abstractNumId w:val="13"/>
  </w:num>
  <w:num w:numId="19">
    <w:abstractNumId w:val="15"/>
  </w:num>
  <w:num w:numId="20">
    <w:abstractNumId w:val="3"/>
  </w:num>
  <w:num w:numId="21">
    <w:abstractNumId w:val="29"/>
  </w:num>
  <w:num w:numId="22">
    <w:abstractNumId w:val="39"/>
  </w:num>
  <w:num w:numId="23">
    <w:abstractNumId w:val="32"/>
  </w:num>
  <w:num w:numId="24">
    <w:abstractNumId w:val="35"/>
  </w:num>
  <w:num w:numId="25">
    <w:abstractNumId w:val="33"/>
  </w:num>
  <w:num w:numId="26">
    <w:abstractNumId w:val="31"/>
  </w:num>
  <w:num w:numId="27">
    <w:abstractNumId w:val="21"/>
  </w:num>
  <w:num w:numId="28">
    <w:abstractNumId w:val="0"/>
  </w:num>
  <w:num w:numId="29">
    <w:abstractNumId w:val="42"/>
  </w:num>
  <w:num w:numId="30">
    <w:abstractNumId w:val="2"/>
  </w:num>
  <w:num w:numId="31">
    <w:abstractNumId w:val="7"/>
  </w:num>
  <w:num w:numId="32">
    <w:abstractNumId w:val="11"/>
  </w:num>
  <w:num w:numId="33">
    <w:abstractNumId w:val="41"/>
  </w:num>
  <w:num w:numId="34">
    <w:abstractNumId w:val="36"/>
  </w:num>
  <w:num w:numId="35">
    <w:abstractNumId w:val="4"/>
  </w:num>
  <w:num w:numId="36">
    <w:abstractNumId w:val="18"/>
  </w:num>
  <w:num w:numId="37">
    <w:abstractNumId w:val="9"/>
  </w:num>
  <w:num w:numId="38">
    <w:abstractNumId w:val="38"/>
  </w:num>
  <w:num w:numId="39">
    <w:abstractNumId w:val="20"/>
  </w:num>
  <w:num w:numId="40">
    <w:abstractNumId w:val="34"/>
  </w:num>
  <w:num w:numId="41">
    <w:abstractNumId w:val="14"/>
  </w:num>
  <w:num w:numId="42">
    <w:abstractNumId w:val="22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33BE"/>
    <w:rsid w:val="00010537"/>
    <w:rsid w:val="001329EA"/>
    <w:rsid w:val="00177073"/>
    <w:rsid w:val="001B7722"/>
    <w:rsid w:val="003C4468"/>
    <w:rsid w:val="004045D4"/>
    <w:rsid w:val="00464F93"/>
    <w:rsid w:val="005074D8"/>
    <w:rsid w:val="005807BE"/>
    <w:rsid w:val="005909F4"/>
    <w:rsid w:val="005A6C53"/>
    <w:rsid w:val="005B10B6"/>
    <w:rsid w:val="00646ACB"/>
    <w:rsid w:val="00651A9E"/>
    <w:rsid w:val="006A4CB8"/>
    <w:rsid w:val="006D2CCB"/>
    <w:rsid w:val="007032D2"/>
    <w:rsid w:val="00726235"/>
    <w:rsid w:val="007273BA"/>
    <w:rsid w:val="007507A3"/>
    <w:rsid w:val="007C45C2"/>
    <w:rsid w:val="007D7BF2"/>
    <w:rsid w:val="008632F4"/>
    <w:rsid w:val="008B3F54"/>
    <w:rsid w:val="008D0CA8"/>
    <w:rsid w:val="009126E3"/>
    <w:rsid w:val="00945002"/>
    <w:rsid w:val="00955A33"/>
    <w:rsid w:val="009633BE"/>
    <w:rsid w:val="009D6B81"/>
    <w:rsid w:val="009E0F55"/>
    <w:rsid w:val="00A21427"/>
    <w:rsid w:val="00A43945"/>
    <w:rsid w:val="00A53061"/>
    <w:rsid w:val="00AE5478"/>
    <w:rsid w:val="00AF253F"/>
    <w:rsid w:val="00B816EA"/>
    <w:rsid w:val="00B81738"/>
    <w:rsid w:val="00BF2EB5"/>
    <w:rsid w:val="00C27136"/>
    <w:rsid w:val="00C95918"/>
    <w:rsid w:val="00CE6EAE"/>
    <w:rsid w:val="00D04F0C"/>
    <w:rsid w:val="00D35936"/>
    <w:rsid w:val="00D66271"/>
    <w:rsid w:val="00D90B46"/>
    <w:rsid w:val="00DA6A5E"/>
    <w:rsid w:val="00DC0046"/>
    <w:rsid w:val="00DD3297"/>
    <w:rsid w:val="00DE5A7D"/>
    <w:rsid w:val="00E310E1"/>
    <w:rsid w:val="00E37186"/>
    <w:rsid w:val="00E42543"/>
    <w:rsid w:val="00E93212"/>
    <w:rsid w:val="00F27AA8"/>
    <w:rsid w:val="00F309B7"/>
    <w:rsid w:val="00F40A66"/>
    <w:rsid w:val="00F65A6C"/>
    <w:rsid w:val="00FA1459"/>
    <w:rsid w:val="00FE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11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F5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383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309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443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3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199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81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6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2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57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6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05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90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20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70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70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709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17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45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2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5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9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6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6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6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7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4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6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7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8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1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3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9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2099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RCIN</dc:creator>
  <cp:lastModifiedBy>Komputer3</cp:lastModifiedBy>
  <cp:revision>6</cp:revision>
  <cp:lastPrinted>2016-12-13T08:01:00Z</cp:lastPrinted>
  <dcterms:created xsi:type="dcterms:W3CDTF">2016-12-11T15:57:00Z</dcterms:created>
  <dcterms:modified xsi:type="dcterms:W3CDTF">2016-12-13T08:01:00Z</dcterms:modified>
</cp:coreProperties>
</file>