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9C09" w14:textId="7D7353D0" w:rsidR="002A7470" w:rsidRPr="008F154E" w:rsidRDefault="008F154E">
      <w:pPr>
        <w:rPr>
          <w:sz w:val="30"/>
          <w:szCs w:val="30"/>
        </w:rPr>
      </w:pPr>
      <w:r w:rsidRPr="008F154E">
        <w:rPr>
          <w:sz w:val="30"/>
          <w:szCs w:val="30"/>
        </w:rPr>
        <w:t>Załącznik 1 – nie dotyc</w:t>
      </w:r>
      <w:bookmarkStart w:id="0" w:name="_GoBack"/>
      <w:bookmarkEnd w:id="0"/>
      <w:r w:rsidRPr="008F154E">
        <w:rPr>
          <w:sz w:val="30"/>
          <w:szCs w:val="30"/>
        </w:rPr>
        <w:t>zy</w:t>
      </w:r>
    </w:p>
    <w:sectPr w:rsidR="002A7470" w:rsidRPr="008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A0"/>
    <w:rsid w:val="002A7470"/>
    <w:rsid w:val="00513940"/>
    <w:rsid w:val="008F154E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C482"/>
  <w15:chartTrackingRefBased/>
  <w15:docId w15:val="{7D2878ED-1E24-4657-973E-CBF6A0E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Łapińska, IBS PAN</dc:creator>
  <cp:keywords/>
  <dc:description/>
  <cp:lastModifiedBy>Joanna Łapińska, IBS PAN</cp:lastModifiedBy>
  <cp:revision>3</cp:revision>
  <dcterms:created xsi:type="dcterms:W3CDTF">2021-10-26T13:10:00Z</dcterms:created>
  <dcterms:modified xsi:type="dcterms:W3CDTF">2021-10-26T13:12:00Z</dcterms:modified>
</cp:coreProperties>
</file>